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CD" w:rsidRDefault="006500CD" w:rsidP="00650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500C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 проведении контролируемыми лицами </w:t>
      </w:r>
      <w:proofErr w:type="spellStart"/>
      <w:r w:rsidRPr="006500C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самообследования</w:t>
      </w:r>
      <w:proofErr w:type="spellEnd"/>
    </w:p>
    <w:p w:rsidR="006500CD" w:rsidRPr="006500CD" w:rsidRDefault="006500CD" w:rsidP="00650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0CD" w:rsidRDefault="006500CD" w:rsidP="0065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п. 17 постановления Правительства РФ от 25.06.2021 №1005 «Об утверждении Положения о федеральном государственном контроле (надзоре) в области защиты прав потребителей» (далее – постановление №1005) при наличии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ценностям либо создало угрозу причинения вреда (ущерба) охраняемым законом ценностям, контрольный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надзорный) 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добровольного определения контролируемым лицом уровня соблюдения им обязательных требований может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порядке, указанном в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методических рекомендациях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контрольного (надзорного) органа, размещенных на его официальном сайте в сети «Интернет» (п. 19 постановления №1005).</w:t>
      </w:r>
    </w:p>
    <w:p w:rsidR="006500CD" w:rsidRDefault="006500CD" w:rsidP="006500C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iCs/>
          <w:color w:val="auto"/>
          <w:sz w:val="28"/>
          <w:szCs w:val="28"/>
          <w:lang w:eastAsia="ru-RU"/>
        </w:rPr>
        <w:t>Приказом Федеральной службы по надзору в сфере защиты прав потребителей и благополучия человека от 17.12.2021 №787 утверждены «</w:t>
      </w:r>
      <w:hyperlink r:id="rId6" w:history="1">
        <w:r>
          <w:rPr>
            <w:rStyle w:val="a3"/>
            <w:rFonts w:eastAsia="Times New Roman"/>
            <w:iCs/>
            <w:color w:val="auto"/>
            <w:sz w:val="28"/>
            <w:szCs w:val="28"/>
            <w:u w:val="none"/>
            <w:lang w:eastAsia="ru-RU"/>
          </w:rPr>
          <w:t xml:space="preserve">Методические рекомендации по проведению </w:t>
        </w:r>
        <w:proofErr w:type="spellStart"/>
        <w:r>
          <w:rPr>
            <w:rStyle w:val="a3"/>
            <w:rFonts w:eastAsia="Times New Roman"/>
            <w:iCs/>
            <w:color w:val="auto"/>
            <w:sz w:val="28"/>
            <w:szCs w:val="28"/>
            <w:u w:val="none"/>
            <w:lang w:eastAsia="ru-RU"/>
          </w:rPr>
          <w:t>самообследования</w:t>
        </w:r>
        <w:proofErr w:type="spellEnd"/>
        <w:r>
          <w:rPr>
            <w:rStyle w:val="a3"/>
            <w:rFonts w:eastAsia="Times New Roman"/>
            <w:iCs/>
            <w:color w:val="auto"/>
            <w:sz w:val="28"/>
            <w:szCs w:val="28"/>
            <w:u w:val="none"/>
            <w:lang w:eastAsia="ru-RU"/>
          </w:rPr>
          <w:t xml:space="preserve"> и подготовке декларации соблюдения».</w:t>
        </w:r>
      </w:hyperlink>
    </w:p>
    <w:p w:rsidR="006500CD" w:rsidRDefault="006500CD" w:rsidP="0065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методические рекомендации подготовлены с целью оказания методической помощи по вопросам проведения процедуры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добровольного определения контролируемыми лицами уровня соблюдения ими обязательных требований, относящихся к предмету федерального государственного контроля (надзора) в области защиты прав потребителей.</w:t>
      </w:r>
    </w:p>
    <w:p w:rsidR="006500C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Федеральной службы по надзору в сфере защиты прав потребителей и благополучия человека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https://www.rospotrebnadzor.ru/region/samoobsledovanie.php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тесты, позволяющие контролируемым лицам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государственного контроля (надзора) в области защиты прав потребителей.</w:t>
      </w:r>
    </w:p>
    <w:p w:rsidR="006500C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содержат общие вопросы, характерные для всех видов деятельности контролируемого лица.</w:t>
      </w:r>
    </w:p>
    <w:p w:rsidR="006500C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высокой оценки соблюдения обязательных требований, установленных законодательством в области защиты прав потребителей, контролируемому лицу необходимо правильно ответить на все вопросы проверочного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0C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Тестирование может пройти любое контролируемое лицо без дополнительной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личности, при этом оно не является обязательным.</w:t>
      </w:r>
    </w:p>
    <w:p w:rsidR="006500C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 могут пройти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направлениям деятельности:</w:t>
      </w:r>
    </w:p>
    <w:p w:rsidR="006500CD" w:rsidRDefault="006500CD" w:rsidP="006500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для юридических лиц (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офлайн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продажа товаров (выполнение работ, оказание услуг) (стационарно))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0CD" w:rsidRDefault="006500CD" w:rsidP="006500CD">
      <w:pPr>
        <w:numPr>
          <w:ilvl w:val="0"/>
          <w:numId w:val="1"/>
        </w:numPr>
        <w:shd w:val="clear" w:color="auto" w:fill="FFFFFF"/>
        <w:spacing w:after="75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для юридических лиц (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онлайн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продажа товаров (выполнение работ, оказание услуг) (дистанционно))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0CD" w:rsidRDefault="006500CD" w:rsidP="006500CD">
      <w:pPr>
        <w:numPr>
          <w:ilvl w:val="0"/>
          <w:numId w:val="1"/>
        </w:numPr>
        <w:shd w:val="clear" w:color="auto" w:fill="FFFFFF"/>
        <w:spacing w:after="75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для индивидуальных предпринимателей (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офлайн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продажа товаров (выполнение работ, оказание услуг) (стационарно))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0CD" w:rsidRDefault="006500CD" w:rsidP="006500CD">
      <w:pPr>
        <w:numPr>
          <w:ilvl w:val="0"/>
          <w:numId w:val="1"/>
        </w:numPr>
        <w:shd w:val="clear" w:color="auto" w:fill="FFFFFF"/>
        <w:spacing w:after="75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для индивидуальных предпринимателей (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онлайн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продажа товаров (выполнение работ, оказание услуг)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онлайн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(дистанционно))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касаться как контролируемых лиц в целом, так и его обособленных подразделений, иных принадлежащих ему объектов.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принять декларацию соблюдения обязательных требований (далее – декларация).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направляется контролируемым лицом в контрольный (надзорный) орган, который осуществляет ее регистрацию и размещает на своем официальном сайте в сети «Интернет». 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зарегистрированной декларации на своем сайте в сети «Интернет», в принадлежащих ему помещениях, а также использовать такие сведения в рекламной продукции.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декларации является одним из критериев при присвоении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статуса, обозначающего добросовестное соблюдение контролируемым лицом обязательных требований.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декларации составляет 3 года со дня регистрации декларации контрольным (надзорным) органом.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сведений, содержащихся в декларации,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6500C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декларация аннулируется решением, принимаемым по результатам контрольного (надзорного) мероприятия.</w:t>
      </w:r>
    </w:p>
    <w:p w:rsidR="00E86607" w:rsidRDefault="006500CD" w:rsidP="006500CD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Принятие новой декларации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 не ранее чем через 3 месяца после исполнения контролируемым лицом решений, принятых по результатам контрольных (надзорных) мероприятий.</w:t>
      </w:r>
    </w:p>
    <w:sectPr w:rsidR="00E86607" w:rsidSect="00AD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565"/>
    <w:multiLevelType w:val="hybridMultilevel"/>
    <w:tmpl w:val="CC9E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0CD"/>
    <w:rsid w:val="006500CD"/>
    <w:rsid w:val="007B3EDB"/>
    <w:rsid w:val="00AD42E2"/>
    <w:rsid w:val="00FF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0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00CD"/>
    <w:pPr>
      <w:ind w:left="720"/>
      <w:contextualSpacing/>
    </w:pPr>
  </w:style>
  <w:style w:type="paragraph" w:customStyle="1" w:styleId="Default">
    <w:name w:val="Default"/>
    <w:rsid w:val="0065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edback.rospotrebnadzor.ru/app/form?id=1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region/samoobsledovani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upload/iblock/b57/dw15cvz16zfdl5l2yvhthekitebeaovb/Metodicheskie-rekomendatsii-po-provedeniyu-samoobsledovaniya.pdf" TargetMode="External"/><Relationship Id="rId11" Type="http://schemas.openxmlformats.org/officeDocument/2006/relationships/hyperlink" Target="https://feedback.rospotrebnadzor.ru/app/form?id=135" TargetMode="External"/><Relationship Id="rId5" Type="http://schemas.openxmlformats.org/officeDocument/2006/relationships/hyperlink" Target="consultantplus://offline/ref=407754217A168AA74BE7CFED1D5D680EBE49C7AE3E280E4964BED162042B30939DF9D7C54E654F231019902587E3B89F9E9BDE28E78826A6wEZEH" TargetMode="External"/><Relationship Id="rId10" Type="http://schemas.openxmlformats.org/officeDocument/2006/relationships/hyperlink" Target="https://feedback.rospotrebnadzor.ru/app/form?i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edback.rospotrebnadzor.ru/app/form?id=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817</Words>
  <Characters>4657</Characters>
  <Application>Microsoft Office Word</Application>
  <DocSecurity>0</DocSecurity>
  <Lines>38</Lines>
  <Paragraphs>10</Paragraphs>
  <ScaleCrop>false</ScaleCrop>
  <Company>ТО Управления Роспотребнадзора по Алтайскому краю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Кулунда</dc:creator>
  <cp:keywords/>
  <dc:description/>
  <cp:lastModifiedBy>ТО Кулунда</cp:lastModifiedBy>
  <cp:revision>2</cp:revision>
  <dcterms:created xsi:type="dcterms:W3CDTF">2023-01-17T03:11:00Z</dcterms:created>
  <dcterms:modified xsi:type="dcterms:W3CDTF">2023-01-17T03:16:00Z</dcterms:modified>
</cp:coreProperties>
</file>