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65" w:rsidRDefault="00AC3DEA" w:rsidP="00742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C576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для контролируемых лиц по обязательной </w:t>
      </w:r>
      <w:r w:rsidR="00F05B79">
        <w:rPr>
          <w:rFonts w:ascii="Times New Roman" w:hAnsi="Times New Roman" w:cs="Times New Roman"/>
          <w:b/>
          <w:bCs/>
          <w:sz w:val="32"/>
          <w:szCs w:val="32"/>
        </w:rPr>
        <w:t xml:space="preserve">маркировки </w:t>
      </w:r>
      <w:r w:rsidR="00742E65">
        <w:rPr>
          <w:rFonts w:ascii="Times New Roman" w:hAnsi="Times New Roman" w:cs="Times New Roman"/>
          <w:b/>
          <w:bCs/>
          <w:sz w:val="32"/>
          <w:szCs w:val="32"/>
        </w:rPr>
        <w:t>велосипедов и велосипедных рам</w:t>
      </w:r>
      <w:proofErr w:type="gramEnd"/>
    </w:p>
    <w:p w:rsidR="006D4971" w:rsidRDefault="006D4971" w:rsidP="00742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4971">
        <w:rPr>
          <w:rFonts w:ascii="Times New Roman" w:hAnsi="Times New Roman" w:cs="Times New Roman"/>
          <w:b/>
          <w:bCs/>
          <w:sz w:val="32"/>
          <w:szCs w:val="32"/>
        </w:rPr>
        <w:t>средствами идентификации</w:t>
      </w:r>
    </w:p>
    <w:p w:rsidR="006D4971" w:rsidRDefault="006D4971" w:rsidP="00F05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3861" w:rsidRPr="008B6A79" w:rsidRDefault="00713861" w:rsidP="008B6A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B6A79">
        <w:rPr>
          <w:rFonts w:ascii="Times New Roman" w:hAnsi="Times New Roman" w:cs="Times New Roman"/>
          <w:sz w:val="24"/>
          <w:szCs w:val="24"/>
        </w:rPr>
        <w:t xml:space="preserve">Территориальный отдел Управления </w:t>
      </w:r>
      <w:proofErr w:type="spellStart"/>
      <w:r w:rsidRPr="008B6A7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B6A79">
        <w:rPr>
          <w:rFonts w:ascii="Times New Roman" w:hAnsi="Times New Roman" w:cs="Times New Roman"/>
          <w:sz w:val="24"/>
          <w:szCs w:val="24"/>
        </w:rPr>
        <w:t xml:space="preserve"> по Алтайскому краю в </w:t>
      </w:r>
      <w:proofErr w:type="spellStart"/>
      <w:r w:rsidRPr="008B6A79">
        <w:rPr>
          <w:rFonts w:ascii="Times New Roman" w:hAnsi="Times New Roman" w:cs="Times New Roman"/>
          <w:sz w:val="24"/>
          <w:szCs w:val="24"/>
        </w:rPr>
        <w:t>Кулундинском</w:t>
      </w:r>
      <w:proofErr w:type="spellEnd"/>
      <w:r w:rsidRPr="008B6A79">
        <w:rPr>
          <w:rFonts w:ascii="Times New Roman" w:hAnsi="Times New Roman" w:cs="Times New Roman"/>
          <w:sz w:val="24"/>
          <w:szCs w:val="24"/>
        </w:rPr>
        <w:t xml:space="preserve">, Благовещенском, </w:t>
      </w:r>
      <w:proofErr w:type="spellStart"/>
      <w:r w:rsidRPr="008B6A79">
        <w:rPr>
          <w:rFonts w:ascii="Times New Roman" w:hAnsi="Times New Roman" w:cs="Times New Roman"/>
          <w:sz w:val="24"/>
          <w:szCs w:val="24"/>
        </w:rPr>
        <w:t>Суетском</w:t>
      </w:r>
      <w:proofErr w:type="spellEnd"/>
      <w:r w:rsidRPr="008B6A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6A79">
        <w:rPr>
          <w:rFonts w:ascii="Times New Roman" w:hAnsi="Times New Roman" w:cs="Times New Roman"/>
          <w:sz w:val="24"/>
          <w:szCs w:val="24"/>
        </w:rPr>
        <w:t>Табунском</w:t>
      </w:r>
      <w:proofErr w:type="spellEnd"/>
      <w:r w:rsidRPr="008B6A79">
        <w:rPr>
          <w:rFonts w:ascii="Times New Roman" w:hAnsi="Times New Roman" w:cs="Times New Roman"/>
          <w:sz w:val="24"/>
          <w:szCs w:val="24"/>
        </w:rPr>
        <w:t xml:space="preserve"> районах доводит до всех участников оборота</w:t>
      </w:r>
      <w:r w:rsidR="00742E65" w:rsidRPr="008B6A79">
        <w:rPr>
          <w:rFonts w:ascii="Times New Roman" w:hAnsi="Times New Roman" w:cs="Times New Roman"/>
          <w:sz w:val="24"/>
          <w:szCs w:val="24"/>
        </w:rPr>
        <w:t xml:space="preserve"> </w:t>
      </w:r>
      <w:r w:rsidR="00742E65" w:rsidRPr="008B6A79">
        <w:rPr>
          <w:rFonts w:ascii="Times New Roman" w:hAnsi="Times New Roman" w:cs="Times New Roman"/>
          <w:bCs/>
          <w:sz w:val="24"/>
          <w:szCs w:val="24"/>
        </w:rPr>
        <w:t>велосипедов и велосипедных рам</w:t>
      </w:r>
      <w:r w:rsidRPr="008B6A79">
        <w:rPr>
          <w:rFonts w:ascii="Times New Roman" w:hAnsi="Times New Roman" w:cs="Times New Roman"/>
          <w:sz w:val="24"/>
          <w:szCs w:val="24"/>
        </w:rPr>
        <w:t>, что Постановлением</w:t>
      </w:r>
      <w:r w:rsidRPr="008B6A79">
        <w:rPr>
          <w:rFonts w:ascii="Times New Roman" w:eastAsia="Calibri" w:hAnsi="Times New Roman" w:cs="Times New Roman"/>
          <w:sz w:val="24"/>
          <w:szCs w:val="24"/>
        </w:rPr>
        <w:t xml:space="preserve"> Правительства РФ </w:t>
      </w:r>
      <w:r w:rsidR="00742E65" w:rsidRPr="008B6A79">
        <w:rPr>
          <w:rFonts w:ascii="Times New Roman" w:hAnsi="Times New Roman" w:cs="Times New Roman"/>
          <w:sz w:val="24"/>
          <w:szCs w:val="24"/>
        </w:rPr>
        <w:t>от 23.05.2024 N 645 "Об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</w:t>
      </w:r>
      <w:proofErr w:type="gramEnd"/>
      <w:r w:rsidR="00742E65" w:rsidRPr="008B6A79">
        <w:rPr>
          <w:rFonts w:ascii="Times New Roman" w:hAnsi="Times New Roman" w:cs="Times New Roman"/>
          <w:sz w:val="24"/>
          <w:szCs w:val="24"/>
        </w:rPr>
        <w:t xml:space="preserve"> велосипедных рам" </w:t>
      </w:r>
      <w:r w:rsidR="00AD6895" w:rsidRPr="008B6A79">
        <w:rPr>
          <w:rFonts w:ascii="Times New Roman" w:eastAsia="Calibri" w:hAnsi="Times New Roman" w:cs="Times New Roman"/>
          <w:sz w:val="24"/>
          <w:szCs w:val="24"/>
        </w:rPr>
        <w:t>установлены требования</w:t>
      </w:r>
      <w:r w:rsidR="00CD2511" w:rsidRPr="008B6A79">
        <w:rPr>
          <w:rFonts w:ascii="Times New Roman" w:eastAsia="Calibri" w:hAnsi="Times New Roman" w:cs="Times New Roman"/>
          <w:sz w:val="24"/>
          <w:szCs w:val="24"/>
        </w:rPr>
        <w:t>,</w:t>
      </w:r>
      <w:r w:rsidR="00AD6895" w:rsidRPr="008B6A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D6895" w:rsidRPr="008B6A79">
        <w:rPr>
          <w:rFonts w:ascii="Times New Roman" w:eastAsia="Calibri" w:hAnsi="Times New Roman" w:cs="Times New Roman"/>
          <w:sz w:val="24"/>
          <w:szCs w:val="24"/>
        </w:rPr>
        <w:t>обязательные к исполнению</w:t>
      </w:r>
      <w:proofErr w:type="gramEnd"/>
      <w:r w:rsidR="00AD6895" w:rsidRPr="008B6A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5689" w:rsidRPr="008B6A79" w:rsidRDefault="00755689" w:rsidP="008B6A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A79">
        <w:rPr>
          <w:rFonts w:ascii="Times New Roman" w:hAnsi="Times New Roman" w:cs="Times New Roman"/>
          <w:sz w:val="24"/>
          <w:szCs w:val="24"/>
        </w:rPr>
        <w:t xml:space="preserve">Участники оборота велосипедов и велосипедных рам, относящихся к кодам единой Товарной номенклатуры внешнеэкономической деятельности Евразийского экономического союза, </w:t>
      </w:r>
      <w:hyperlink r:id="rId6" w:history="1">
        <w:r w:rsidRPr="008B6A79">
          <w:rPr>
            <w:rFonts w:ascii="Times New Roman" w:hAnsi="Times New Roman" w:cs="Times New Roman"/>
            <w:sz w:val="24"/>
            <w:szCs w:val="24"/>
          </w:rPr>
          <w:t>8711</w:t>
        </w:r>
      </w:hyperlink>
      <w:r w:rsidRPr="008B6A7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8B6A79">
          <w:rPr>
            <w:rFonts w:ascii="Times New Roman" w:hAnsi="Times New Roman" w:cs="Times New Roman"/>
            <w:sz w:val="24"/>
            <w:szCs w:val="24"/>
          </w:rPr>
          <w:t>8712 00</w:t>
        </w:r>
      </w:hyperlink>
      <w:r w:rsidRPr="008B6A7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B6A79">
          <w:rPr>
            <w:rFonts w:ascii="Times New Roman" w:hAnsi="Times New Roman" w:cs="Times New Roman"/>
            <w:sz w:val="24"/>
            <w:szCs w:val="24"/>
          </w:rPr>
          <w:t>8714 91 100</w:t>
        </w:r>
      </w:hyperlink>
      <w:r w:rsidRPr="008B6A7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8B6A79">
          <w:rPr>
            <w:rFonts w:ascii="Times New Roman" w:hAnsi="Times New Roman" w:cs="Times New Roman"/>
            <w:sz w:val="24"/>
            <w:szCs w:val="24"/>
          </w:rPr>
          <w:t>9503 00 100 9</w:t>
        </w:r>
      </w:hyperlink>
      <w:r w:rsidRPr="008B6A79">
        <w:rPr>
          <w:rFonts w:ascii="Times New Roman" w:hAnsi="Times New Roman" w:cs="Times New Roman"/>
          <w:sz w:val="24"/>
          <w:szCs w:val="24"/>
        </w:rPr>
        <w:t xml:space="preserve">, кодам Общероссийского классификатора продукции по видам экономической деятельности </w:t>
      </w:r>
      <w:hyperlink r:id="rId10" w:history="1">
        <w:r w:rsidRPr="008B6A79">
          <w:rPr>
            <w:rFonts w:ascii="Times New Roman" w:hAnsi="Times New Roman" w:cs="Times New Roman"/>
            <w:sz w:val="24"/>
            <w:szCs w:val="24"/>
          </w:rPr>
          <w:t>30.91.11.120</w:t>
        </w:r>
      </w:hyperlink>
      <w:r w:rsidRPr="008B6A7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B6A79">
          <w:rPr>
            <w:rFonts w:ascii="Times New Roman" w:hAnsi="Times New Roman" w:cs="Times New Roman"/>
            <w:sz w:val="24"/>
            <w:szCs w:val="24"/>
          </w:rPr>
          <w:t>30.91.20</w:t>
        </w:r>
      </w:hyperlink>
      <w:r w:rsidRPr="008B6A79">
        <w:rPr>
          <w:rFonts w:ascii="Times New Roman" w:hAnsi="Times New Roman" w:cs="Times New Roman"/>
          <w:sz w:val="24"/>
          <w:szCs w:val="24"/>
        </w:rPr>
        <w:t xml:space="preserve"> (только для рам велосипедных), </w:t>
      </w:r>
      <w:hyperlink r:id="rId12" w:history="1">
        <w:r w:rsidRPr="008B6A79">
          <w:rPr>
            <w:rFonts w:ascii="Times New Roman" w:hAnsi="Times New Roman" w:cs="Times New Roman"/>
            <w:sz w:val="24"/>
            <w:szCs w:val="24"/>
          </w:rPr>
          <w:t>30.92.10</w:t>
        </w:r>
      </w:hyperlink>
      <w:r w:rsidRPr="008B6A7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8B6A79">
          <w:rPr>
            <w:rFonts w:ascii="Times New Roman" w:hAnsi="Times New Roman" w:cs="Times New Roman"/>
            <w:sz w:val="24"/>
            <w:szCs w:val="24"/>
          </w:rPr>
          <w:t>30.92.30.110</w:t>
        </w:r>
      </w:hyperlink>
      <w:r w:rsidRPr="008B6A79">
        <w:rPr>
          <w:rFonts w:ascii="Times New Roman" w:hAnsi="Times New Roman" w:cs="Times New Roman"/>
          <w:sz w:val="24"/>
          <w:szCs w:val="24"/>
        </w:rPr>
        <w:t xml:space="preserve"> (только для рам велосипедных), </w:t>
      </w:r>
      <w:hyperlink r:id="rId14" w:history="1">
        <w:r w:rsidRPr="008B6A79">
          <w:rPr>
            <w:rFonts w:ascii="Times New Roman" w:hAnsi="Times New Roman" w:cs="Times New Roman"/>
            <w:sz w:val="24"/>
            <w:szCs w:val="24"/>
          </w:rPr>
          <w:t>32.40.31.121</w:t>
        </w:r>
      </w:hyperlink>
      <w:r w:rsidRPr="008B6A79">
        <w:rPr>
          <w:rFonts w:ascii="Times New Roman" w:hAnsi="Times New Roman" w:cs="Times New Roman"/>
          <w:sz w:val="24"/>
          <w:szCs w:val="24"/>
        </w:rPr>
        <w:t xml:space="preserve"> (далее - товары) в соответствии с </w:t>
      </w:r>
      <w:hyperlink r:id="rId15" w:history="1">
        <w:r w:rsidRPr="008B6A79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B6A79">
        <w:rPr>
          <w:rFonts w:ascii="Times New Roman" w:hAnsi="Times New Roman" w:cs="Times New Roman"/>
          <w:sz w:val="24"/>
          <w:szCs w:val="24"/>
        </w:rPr>
        <w:t>, утвержденными настоящим постановлением:</w:t>
      </w:r>
      <w:proofErr w:type="gramEnd"/>
    </w:p>
    <w:p w:rsidR="00755689" w:rsidRPr="008B6A79" w:rsidRDefault="00755689" w:rsidP="008B6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A79">
        <w:rPr>
          <w:rFonts w:ascii="Times New Roman" w:hAnsi="Times New Roman" w:cs="Times New Roman"/>
          <w:sz w:val="24"/>
          <w:szCs w:val="24"/>
        </w:rPr>
        <w:t>- до 1 сентября 2024 г. вправе были регистрироваться в государственной информационной системе мониторинга за оборотом товаров, подлежащих обязательной маркировке средствами идентификации (далее - информационная система мониторинга), осуществлять нанесение средств идентификации и представлять сведения о маркировке товаров средствами идентификации, о вводе товаров в оборот в информационную систему мониторинга;</w:t>
      </w:r>
    </w:p>
    <w:p w:rsidR="00755689" w:rsidRPr="008B6A79" w:rsidRDefault="00755689" w:rsidP="008B6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"/>
      <w:bookmarkEnd w:id="0"/>
      <w:r w:rsidRPr="008B6A79">
        <w:rPr>
          <w:rFonts w:ascii="Times New Roman" w:hAnsi="Times New Roman" w:cs="Times New Roman"/>
          <w:sz w:val="24"/>
          <w:szCs w:val="24"/>
        </w:rPr>
        <w:t xml:space="preserve">- с 1 сентября 2024 г., но не позднее 7 календарных дней со дня возникновения необходимости осуществления участником оборота товаров деятельности, связанной с вводом товаров в оборот, и (или) их оборотом, и (или) выводом их из оборота, </w:t>
      </w:r>
      <w:r w:rsidR="008B6A79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8B6A79">
        <w:rPr>
          <w:rFonts w:ascii="Times New Roman" w:hAnsi="Times New Roman" w:cs="Times New Roman"/>
          <w:sz w:val="24"/>
          <w:szCs w:val="24"/>
        </w:rPr>
        <w:t>регистрироваться в информационной системе мониторинга;</w:t>
      </w:r>
    </w:p>
    <w:p w:rsidR="00755689" w:rsidRPr="008B6A79" w:rsidRDefault="00755689" w:rsidP="008B6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A79">
        <w:rPr>
          <w:rFonts w:ascii="Times New Roman" w:hAnsi="Times New Roman" w:cs="Times New Roman"/>
          <w:sz w:val="24"/>
          <w:szCs w:val="24"/>
        </w:rPr>
        <w:t>- в срок не позднее 15 календарных дней со дня регистрации в информационной системе мониторинга обеспечивают готовность собственных программно-аппаратных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форме;</w:t>
      </w:r>
    </w:p>
    <w:p w:rsidR="00755689" w:rsidRPr="008B6A79" w:rsidRDefault="00755689" w:rsidP="008B6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A79">
        <w:rPr>
          <w:rFonts w:ascii="Times New Roman" w:hAnsi="Times New Roman" w:cs="Times New Roman"/>
          <w:sz w:val="24"/>
          <w:szCs w:val="24"/>
        </w:rPr>
        <w:t xml:space="preserve">- проходят тестирование информационного взаимодействия собственных программно-аппаратных средств и информационной системы мониторинга в соответствии с порядком, размещенным на официальном сайте оператора информационной системы мониторинга в информационно-телекоммуникационной сети "Интернет", в отношении операций, связанных с маркировкой товаров, их вводом в оборот, их оборотом и выводом их из оборота, в соответствии с </w:t>
      </w:r>
      <w:hyperlink r:id="rId16" w:history="1">
        <w:r w:rsidRPr="008B6A79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B6A79">
        <w:rPr>
          <w:rFonts w:ascii="Times New Roman" w:hAnsi="Times New Roman" w:cs="Times New Roman"/>
          <w:sz w:val="24"/>
          <w:szCs w:val="24"/>
        </w:rPr>
        <w:t>, утвержденными настоящим постановлением;</w:t>
      </w:r>
      <w:proofErr w:type="gramEnd"/>
    </w:p>
    <w:p w:rsidR="00755689" w:rsidRPr="008B6A79" w:rsidRDefault="00755689" w:rsidP="008B6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A79">
        <w:rPr>
          <w:rFonts w:ascii="Times New Roman" w:hAnsi="Times New Roman" w:cs="Times New Roman"/>
          <w:sz w:val="24"/>
          <w:szCs w:val="24"/>
        </w:rPr>
        <w:t>- с 1 сентября 2024 г. наносят средства идентификации на товары и представляют в информационную систему мониторинга сведения о маркировке товаров средствами идентификации, о вводе товаров в оборот;</w:t>
      </w:r>
    </w:p>
    <w:p w:rsidR="00755689" w:rsidRPr="008B6A79" w:rsidRDefault="00755689" w:rsidP="008B6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A79">
        <w:rPr>
          <w:rFonts w:ascii="Times New Roman" w:hAnsi="Times New Roman" w:cs="Times New Roman"/>
          <w:sz w:val="24"/>
          <w:szCs w:val="24"/>
        </w:rPr>
        <w:t>- с 1 марта 2025 г. представляют в информационную систему мониторинга сведения об обороте товаров, о выводе товаров из оборота;</w:t>
      </w:r>
    </w:p>
    <w:p w:rsidR="00755689" w:rsidRPr="008B6A79" w:rsidRDefault="00407F39" w:rsidP="008B6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A79">
        <w:rPr>
          <w:rFonts w:ascii="Times New Roman" w:hAnsi="Times New Roman" w:cs="Times New Roman"/>
          <w:sz w:val="24"/>
          <w:szCs w:val="24"/>
        </w:rPr>
        <w:t xml:space="preserve">- </w:t>
      </w:r>
      <w:r w:rsidR="00755689" w:rsidRPr="008B6A79">
        <w:rPr>
          <w:rFonts w:ascii="Times New Roman" w:hAnsi="Times New Roman" w:cs="Times New Roman"/>
          <w:sz w:val="24"/>
          <w:szCs w:val="24"/>
        </w:rPr>
        <w:t xml:space="preserve">при наличии по состоянию на 1 сентября 2024 г. на территории Российской Федерации нереализованных товаров, произведенных или ввезенных на территорию Российской Федерации до 1 сентября 2024 г., осуществляют по 28 февраля 2025 г. (включительно) их маркировку средствами идентификации и вносят в информационную систему мониторинга сведения о маркировке таких товаров средствами идентификации и </w:t>
      </w:r>
      <w:r w:rsidR="00755689" w:rsidRPr="008B6A79">
        <w:rPr>
          <w:rFonts w:ascii="Times New Roman" w:hAnsi="Times New Roman" w:cs="Times New Roman"/>
          <w:sz w:val="24"/>
          <w:szCs w:val="24"/>
        </w:rPr>
        <w:lastRenderedPageBreak/>
        <w:t>их вводе в оборот.</w:t>
      </w:r>
      <w:proofErr w:type="gramEnd"/>
      <w:r w:rsidR="00755689" w:rsidRPr="008B6A79">
        <w:rPr>
          <w:rFonts w:ascii="Times New Roman" w:hAnsi="Times New Roman" w:cs="Times New Roman"/>
          <w:sz w:val="24"/>
          <w:szCs w:val="24"/>
        </w:rPr>
        <w:t xml:space="preserve"> При этом оборот и вывод из оборота немаркированных указанных остатков товаров допускался по 28 февраля 2025 г. (включительно);</w:t>
      </w:r>
    </w:p>
    <w:p w:rsidR="00755689" w:rsidRPr="008B6A79" w:rsidRDefault="00407F39" w:rsidP="008B6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A79">
        <w:rPr>
          <w:rFonts w:ascii="Times New Roman" w:hAnsi="Times New Roman" w:cs="Times New Roman"/>
          <w:sz w:val="24"/>
          <w:szCs w:val="24"/>
        </w:rPr>
        <w:t xml:space="preserve">- </w:t>
      </w:r>
      <w:r w:rsidR="00755689" w:rsidRPr="008B6A79">
        <w:rPr>
          <w:rFonts w:ascii="Times New Roman" w:hAnsi="Times New Roman" w:cs="Times New Roman"/>
          <w:sz w:val="24"/>
          <w:szCs w:val="24"/>
        </w:rPr>
        <w:t xml:space="preserve">до 1 января 2025 г. осуществляют маркировку товаров, приобретенных до 1 сентября 2024 г. и выпущенных таможенными органами после 1 сентября 2024 г. в соответствии с таможенными процедурами выпуска для внутреннего потребления или реимпорта, до предложения этих товаров для реализации (продажи), и вносят в информационную систему мониторинга сведения о маркировке таких товаров средствами идентификации в соответствии с </w:t>
      </w:r>
      <w:hyperlink r:id="rId17" w:history="1">
        <w:r w:rsidR="00755689" w:rsidRPr="008B6A79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755689" w:rsidRPr="008B6A79">
        <w:rPr>
          <w:rFonts w:ascii="Times New Roman" w:hAnsi="Times New Roman" w:cs="Times New Roman"/>
          <w:sz w:val="24"/>
          <w:szCs w:val="24"/>
        </w:rPr>
        <w:t>, утвержденными настоящим</w:t>
      </w:r>
      <w:proofErr w:type="gramEnd"/>
      <w:r w:rsidR="00755689" w:rsidRPr="008B6A79">
        <w:rPr>
          <w:rFonts w:ascii="Times New Roman" w:hAnsi="Times New Roman" w:cs="Times New Roman"/>
          <w:sz w:val="24"/>
          <w:szCs w:val="24"/>
        </w:rPr>
        <w:t xml:space="preserve"> постановлением.</w:t>
      </w:r>
    </w:p>
    <w:p w:rsidR="00755689" w:rsidRDefault="00755689" w:rsidP="001439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55689" w:rsidRDefault="00755689" w:rsidP="001439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55689" w:rsidRDefault="00755689" w:rsidP="001439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55689" w:rsidRDefault="00755689" w:rsidP="001439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D6895" w:rsidRDefault="00AD6895" w:rsidP="00AD689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02CB0" w:rsidRPr="00302CB0" w:rsidRDefault="00302CB0" w:rsidP="00302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0"/>
          <w:szCs w:val="20"/>
          <w:lang w:eastAsia="ru-RU"/>
        </w:rPr>
      </w:pPr>
      <w:proofErr w:type="gramStart"/>
      <w:r w:rsidRPr="00302CB0">
        <w:rPr>
          <w:rFonts w:ascii="Times New Roman" w:hAnsi="Times New Roman" w:cs="Times New Roman"/>
          <w:sz w:val="20"/>
          <w:szCs w:val="20"/>
        </w:rPr>
        <w:t xml:space="preserve">Территориальный отдел Управления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по Алтайскому краю в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Кулундинском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, Благовещенском,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Суетском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Табунском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районах (адрес:</w:t>
      </w:r>
      <w:proofErr w:type="gramEnd"/>
      <w:r w:rsidRPr="00302CB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2CB0">
        <w:rPr>
          <w:rFonts w:ascii="Times New Roman" w:hAnsi="Times New Roman" w:cs="Times New Roman"/>
          <w:sz w:val="20"/>
          <w:szCs w:val="20"/>
        </w:rPr>
        <w:t xml:space="preserve">Алтайский край,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Кулундинский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район, с. Кулунда, ул. Гагарина, 8, тел. 83856622402)</w:t>
      </w:r>
      <w:proofErr w:type="gramEnd"/>
    </w:p>
    <w:p w:rsidR="00302CB0" w:rsidRPr="00302CB0" w:rsidRDefault="00302CB0" w:rsidP="00C576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02CB0" w:rsidRPr="00302CB0" w:rsidSect="0049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608"/>
    <w:multiLevelType w:val="multilevel"/>
    <w:tmpl w:val="CD9E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19EA"/>
    <w:rsid w:val="00032FD1"/>
    <w:rsid w:val="00143942"/>
    <w:rsid w:val="00302CB0"/>
    <w:rsid w:val="00407F39"/>
    <w:rsid w:val="00446DE5"/>
    <w:rsid w:val="00497660"/>
    <w:rsid w:val="004E71A6"/>
    <w:rsid w:val="00503DC6"/>
    <w:rsid w:val="005818B0"/>
    <w:rsid w:val="006D4971"/>
    <w:rsid w:val="00713861"/>
    <w:rsid w:val="00742E65"/>
    <w:rsid w:val="00755689"/>
    <w:rsid w:val="007B19EA"/>
    <w:rsid w:val="00817076"/>
    <w:rsid w:val="008400B0"/>
    <w:rsid w:val="008B6A79"/>
    <w:rsid w:val="009D443E"/>
    <w:rsid w:val="00AA0800"/>
    <w:rsid w:val="00AC3DEA"/>
    <w:rsid w:val="00AD6895"/>
    <w:rsid w:val="00C576E5"/>
    <w:rsid w:val="00CD2511"/>
    <w:rsid w:val="00D65453"/>
    <w:rsid w:val="00F05B79"/>
    <w:rsid w:val="00F7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60"/>
  </w:style>
  <w:style w:type="paragraph" w:styleId="2">
    <w:name w:val="heading 2"/>
    <w:basedOn w:val="a"/>
    <w:link w:val="20"/>
    <w:uiPriority w:val="9"/>
    <w:qFormat/>
    <w:rsid w:val="007B1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bis-ruarticles--pb8">
    <w:name w:val="sbis-ru__articles--pb8"/>
    <w:basedOn w:val="a"/>
    <w:rsid w:val="007B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is-ruarticles--pb4">
    <w:name w:val="sbis-ru__articles--pb4"/>
    <w:basedOn w:val="a"/>
    <w:rsid w:val="007B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3D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7033&amp;dst=163433" TargetMode="External"/><Relationship Id="rId13" Type="http://schemas.openxmlformats.org/officeDocument/2006/relationships/hyperlink" Target="https://login.consultant.ru/link/?req=doc&amp;base=RZR&amp;n=506872&amp;dst=12464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507033&amp;dst=163376" TargetMode="External"/><Relationship Id="rId12" Type="http://schemas.openxmlformats.org/officeDocument/2006/relationships/hyperlink" Target="https://login.consultant.ru/link/?req=doc&amp;base=RZR&amp;n=506872&amp;dst=124623" TargetMode="External"/><Relationship Id="rId17" Type="http://schemas.openxmlformats.org/officeDocument/2006/relationships/hyperlink" Target="https://login.consultant.ru/link/?req=doc&amp;base=RZR&amp;n=477076&amp;dst=1000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477076&amp;dst=1000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507033&amp;dst=163323" TargetMode="External"/><Relationship Id="rId11" Type="http://schemas.openxmlformats.org/officeDocument/2006/relationships/hyperlink" Target="https://login.consultant.ru/link/?req=doc&amp;base=RZR&amp;n=506872&amp;dst=1245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77076&amp;dst=100034" TargetMode="External"/><Relationship Id="rId10" Type="http://schemas.openxmlformats.org/officeDocument/2006/relationships/hyperlink" Target="https://login.consultant.ru/link/?req=doc&amp;base=RZR&amp;n=506872&amp;dst=12457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7033&amp;dst=167635" TargetMode="External"/><Relationship Id="rId14" Type="http://schemas.openxmlformats.org/officeDocument/2006/relationships/hyperlink" Target="https://login.consultant.ru/link/?req=doc&amp;base=RZR&amp;n=506872&amp;dst=125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517FA-FCE7-4985-A276-1F365A62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2025-07-16T02:25:00Z</dcterms:created>
  <dcterms:modified xsi:type="dcterms:W3CDTF">2025-07-25T03:45:00Z</dcterms:modified>
</cp:coreProperties>
</file>